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4CC2" w14:textId="77777777" w:rsidR="001F29E8" w:rsidRDefault="001F29E8">
      <w:pPr>
        <w:jc w:val="center"/>
      </w:pPr>
    </w:p>
    <w:p w14:paraId="509C7E20" w14:textId="77777777" w:rsidR="001F29E8" w:rsidRDefault="001F29E8">
      <w:pPr>
        <w:jc w:val="center"/>
      </w:pPr>
    </w:p>
    <w:p w14:paraId="1E9F6EB0" w14:textId="77777777" w:rsidR="001F29E8" w:rsidRDefault="001F29E8"/>
    <w:p w14:paraId="65662057" w14:textId="77777777" w:rsidR="001F29E8" w:rsidRDefault="00E12BEB">
      <w:r>
        <w:rPr>
          <w:b/>
          <w:sz w:val="26"/>
          <w:szCs w:val="26"/>
        </w:rPr>
        <w:t>Job Description</w:t>
      </w:r>
      <w:r>
        <w:rPr>
          <w:b/>
          <w:sz w:val="26"/>
          <w:szCs w:val="26"/>
        </w:rPr>
        <w:tab/>
      </w:r>
    </w:p>
    <w:p w14:paraId="19F3919C" w14:textId="77777777" w:rsidR="001F29E8" w:rsidRDefault="00E12BEB">
      <w:r>
        <w:rPr>
          <w:b/>
          <w:bCs/>
          <w:i/>
        </w:rPr>
        <w:t>Job title:</w:t>
      </w:r>
      <w:r>
        <w:rPr>
          <w:i/>
        </w:rPr>
        <w:tab/>
      </w:r>
      <w:r>
        <w:rPr>
          <w:i/>
        </w:rPr>
        <w:tab/>
      </w:r>
      <w:r>
        <w:t>Early Years Teacher</w:t>
      </w:r>
    </w:p>
    <w:p w14:paraId="3025C5A5" w14:textId="77777777" w:rsidR="001F29E8" w:rsidRDefault="00E12BEB">
      <w:r>
        <w:rPr>
          <w:b/>
          <w:bCs/>
          <w:i/>
        </w:rPr>
        <w:t>Responsible to:</w:t>
      </w:r>
      <w:r>
        <w:tab/>
      </w:r>
      <w:r>
        <w:tab/>
        <w:t>Manager and Nursery Supervisor</w:t>
      </w:r>
    </w:p>
    <w:p w14:paraId="341C18B8" w14:textId="77777777" w:rsidR="001F29E8" w:rsidRDefault="00E12BEB">
      <w:r>
        <w:rPr>
          <w:b/>
          <w:bCs/>
          <w:i/>
        </w:rPr>
        <w:t>Responsible for:</w:t>
      </w:r>
      <w:r>
        <w:tab/>
        <w:t>Own group of key children, with supervision</w:t>
      </w:r>
    </w:p>
    <w:p w14:paraId="34ED1327" w14:textId="10EE0712" w:rsidR="001F29E8" w:rsidRDefault="00F66C4C">
      <w:pPr>
        <w:rPr>
          <w:iCs/>
        </w:rPr>
      </w:pPr>
      <w:r>
        <w:rPr>
          <w:b/>
          <w:bCs/>
          <w:i/>
        </w:rPr>
        <w:t>Term-time hours:</w:t>
      </w:r>
      <w:r>
        <w:rPr>
          <w:b/>
          <w:bCs/>
          <w:i/>
        </w:rPr>
        <w:tab/>
      </w:r>
      <w:r>
        <w:rPr>
          <w:iCs/>
        </w:rPr>
        <w:t>Monday to Thursday 8.30am to 3pm</w:t>
      </w:r>
      <w:r>
        <w:rPr>
          <w:iCs/>
        </w:rPr>
        <w:br/>
      </w:r>
      <w:r>
        <w:rPr>
          <w:iCs/>
        </w:rPr>
        <w:tab/>
      </w:r>
      <w:r>
        <w:rPr>
          <w:iCs/>
        </w:rPr>
        <w:tab/>
      </w:r>
      <w:r>
        <w:rPr>
          <w:iCs/>
        </w:rPr>
        <w:tab/>
        <w:t>Friday 8.30am to 1pm</w:t>
      </w:r>
    </w:p>
    <w:p w14:paraId="5B35077D" w14:textId="1994493C" w:rsidR="00910ADB" w:rsidRDefault="00A71FB1" w:rsidP="00910ADB">
      <w:r>
        <w:rPr>
          <w:b/>
          <w:bCs/>
          <w:i/>
        </w:rPr>
        <w:t>Starting term</w:t>
      </w:r>
      <w:r w:rsidR="00910ADB">
        <w:rPr>
          <w:b/>
          <w:bCs/>
          <w:i/>
        </w:rPr>
        <w:t>:</w:t>
      </w:r>
      <w:r>
        <w:rPr>
          <w:b/>
          <w:bCs/>
          <w:i/>
        </w:rPr>
        <w:tab/>
      </w:r>
      <w:r w:rsidR="00910ADB">
        <w:tab/>
      </w:r>
      <w:r>
        <w:t>January 2026</w:t>
      </w:r>
    </w:p>
    <w:p w14:paraId="7F627EE8" w14:textId="75111C86" w:rsidR="00F66C4C" w:rsidRDefault="00F66C4C" w:rsidP="00F66C4C">
      <w:r>
        <w:rPr>
          <w:b/>
          <w:bCs/>
          <w:i/>
        </w:rPr>
        <w:t>Salary:</w:t>
      </w:r>
      <w:r>
        <w:rPr>
          <w:b/>
          <w:bCs/>
          <w:i/>
        </w:rPr>
        <w:tab/>
      </w:r>
      <w:r>
        <w:rPr>
          <w:b/>
          <w:bCs/>
          <w:i/>
        </w:rPr>
        <w:tab/>
      </w:r>
      <w:r>
        <w:tab/>
        <w:t>£</w:t>
      </w:r>
      <w:r w:rsidR="00E12BEB">
        <w:t>competitive</w:t>
      </w:r>
      <w:r w:rsidR="00BE7392">
        <w:t xml:space="preserve"> (incl. 4 weeks’ holiday)</w:t>
      </w:r>
    </w:p>
    <w:p w14:paraId="06047D83" w14:textId="0F04EDD5" w:rsidR="001F29E8" w:rsidRDefault="00E12BEB">
      <w:r>
        <w:rPr>
          <w:b/>
          <w:bCs/>
          <w:i/>
        </w:rPr>
        <w:t>Job purpose:</w:t>
      </w:r>
      <w:r>
        <w:rPr>
          <w:i/>
        </w:rPr>
        <w:t xml:space="preserve"> </w:t>
      </w:r>
      <w:r>
        <w:t>To work as a key person and as part of our team, under the direction of the Supervisor. To help provide high quality education and care for the children in a safe and stimulating Montessori environment. To help fulfil legal and statutory requirements, and to contribute to and implement our policies and procedures. As the role involves working with children/vulnerable groups, you will have responsibility towards safeguarding and promoting the welfare of children.</w:t>
      </w:r>
    </w:p>
    <w:p w14:paraId="754FC2DC" w14:textId="77777777" w:rsidR="001F29E8" w:rsidRDefault="001F29E8"/>
    <w:p w14:paraId="0FF35B93" w14:textId="77777777" w:rsidR="001F29E8" w:rsidRDefault="00E12BEB">
      <w:pPr>
        <w:rPr>
          <w:b/>
          <w:sz w:val="26"/>
          <w:szCs w:val="26"/>
        </w:rPr>
      </w:pPr>
      <w:r>
        <w:rPr>
          <w:b/>
          <w:sz w:val="26"/>
          <w:szCs w:val="26"/>
        </w:rPr>
        <w:t>Responsibilities:</w:t>
      </w:r>
    </w:p>
    <w:p w14:paraId="060CCE61" w14:textId="77777777" w:rsidR="001F29E8" w:rsidRDefault="00E12BEB">
      <w:pPr>
        <w:numPr>
          <w:ilvl w:val="0"/>
          <w:numId w:val="1"/>
        </w:numPr>
        <w:tabs>
          <w:tab w:val="left" w:pos="0"/>
        </w:tabs>
        <w:overflowPunct w:val="0"/>
        <w:autoSpaceDE w:val="0"/>
        <w:spacing w:after="0"/>
        <w:ind w:left="709"/>
      </w:pPr>
      <w:r>
        <w:t>To be a keyworker to a group of children.</w:t>
      </w:r>
    </w:p>
    <w:p w14:paraId="345606A7" w14:textId="4B24CD5C" w:rsidR="001F29E8" w:rsidRDefault="00E12BEB">
      <w:pPr>
        <w:numPr>
          <w:ilvl w:val="0"/>
          <w:numId w:val="1"/>
        </w:numPr>
        <w:tabs>
          <w:tab w:val="left" w:pos="0"/>
        </w:tabs>
        <w:overflowPunct w:val="0"/>
        <w:autoSpaceDE w:val="0"/>
        <w:spacing w:after="0"/>
        <w:ind w:left="709"/>
      </w:pPr>
      <w:r>
        <w:t>To be responsible for providing high quality Early Years teaching and offering appropriate stimulation and support to the children, ensuring that each child's needs are recognised and met and their developing independence and self-initiated learning are respected.</w:t>
      </w:r>
    </w:p>
    <w:p w14:paraId="6349FCF9" w14:textId="77777777" w:rsidR="001F29E8" w:rsidRDefault="00E12BEB">
      <w:pPr>
        <w:numPr>
          <w:ilvl w:val="0"/>
          <w:numId w:val="1"/>
        </w:numPr>
        <w:tabs>
          <w:tab w:val="left" w:pos="0"/>
        </w:tabs>
        <w:overflowPunct w:val="0"/>
        <w:autoSpaceDE w:val="0"/>
        <w:spacing w:after="0"/>
        <w:ind w:left="709"/>
      </w:pPr>
      <w:r>
        <w:t>To support, maintain and implement mutually agreed areas of the curriculum and to assist with curriculum planning, as drawn up by all staff in planning meetings.</w:t>
      </w:r>
    </w:p>
    <w:p w14:paraId="287AC12A" w14:textId="77777777" w:rsidR="001F29E8" w:rsidRDefault="00E12BEB">
      <w:pPr>
        <w:numPr>
          <w:ilvl w:val="0"/>
          <w:numId w:val="1"/>
        </w:numPr>
        <w:tabs>
          <w:tab w:val="left" w:pos="0"/>
        </w:tabs>
        <w:overflowPunct w:val="0"/>
        <w:autoSpaceDE w:val="0"/>
        <w:spacing w:after="0"/>
        <w:ind w:left="709"/>
      </w:pPr>
      <w:r>
        <w:t>To assist with the daily setting up of indoor and outdoor environments to provide for the safety, wellbeing and inclusion of the children attending the school.</w:t>
      </w:r>
    </w:p>
    <w:p w14:paraId="08512088" w14:textId="77777777" w:rsidR="001F29E8" w:rsidRDefault="00E12BEB">
      <w:pPr>
        <w:numPr>
          <w:ilvl w:val="0"/>
          <w:numId w:val="1"/>
        </w:numPr>
        <w:tabs>
          <w:tab w:val="left" w:pos="0"/>
        </w:tabs>
        <w:overflowPunct w:val="0"/>
        <w:autoSpaceDE w:val="0"/>
        <w:spacing w:after="0"/>
        <w:ind w:left="709"/>
      </w:pPr>
      <w:r>
        <w:t>To work as a team to help implement the daily programme of activities and events.</w:t>
      </w:r>
    </w:p>
    <w:p w14:paraId="2B59C4B2" w14:textId="77777777" w:rsidR="001F29E8" w:rsidRDefault="00E12BEB">
      <w:pPr>
        <w:numPr>
          <w:ilvl w:val="0"/>
          <w:numId w:val="1"/>
        </w:numPr>
        <w:tabs>
          <w:tab w:val="left" w:pos="0"/>
        </w:tabs>
        <w:overflowPunct w:val="0"/>
        <w:autoSpaceDE w:val="0"/>
        <w:spacing w:after="0"/>
        <w:ind w:left="709"/>
      </w:pPr>
      <w:r>
        <w:t>To establish productive working relationships with children, acting as a role model and setting high expectations.</w:t>
      </w:r>
    </w:p>
    <w:p w14:paraId="2DDB987D" w14:textId="77777777" w:rsidR="001F29E8" w:rsidRDefault="00E12BEB">
      <w:pPr>
        <w:numPr>
          <w:ilvl w:val="0"/>
          <w:numId w:val="1"/>
        </w:numPr>
        <w:tabs>
          <w:tab w:val="left" w:pos="0"/>
        </w:tabs>
        <w:overflowPunct w:val="0"/>
        <w:autoSpaceDE w:val="0"/>
        <w:spacing w:after="0"/>
        <w:ind w:left="709"/>
      </w:pPr>
      <w:r>
        <w:t>To foster appropriate behaviour by giving children clear, consistent and firm guidance whilst maintaining a caring and nurturing environment and by following the Behaviour Policy.</w:t>
      </w:r>
    </w:p>
    <w:p w14:paraId="5C75B33F" w14:textId="77777777" w:rsidR="001F29E8" w:rsidRDefault="00E12BEB">
      <w:pPr>
        <w:numPr>
          <w:ilvl w:val="0"/>
          <w:numId w:val="1"/>
        </w:numPr>
        <w:tabs>
          <w:tab w:val="left" w:pos="0"/>
        </w:tabs>
        <w:overflowPunct w:val="0"/>
        <w:autoSpaceDE w:val="0"/>
        <w:spacing w:after="0"/>
        <w:ind w:left="709"/>
      </w:pPr>
      <w:r>
        <w:t>To adhere to the Weyhill Montessori School Policies and Procedures, with particular regard to Safeguarding Children, Health and Safety (including Mental Health), Behaviour, Equality and Diversity, Inclusion and Special Educational Needs and Confidentiality.</w:t>
      </w:r>
    </w:p>
    <w:p w14:paraId="2A6A6ECD" w14:textId="77777777" w:rsidR="001F29E8" w:rsidRDefault="00E12BEB">
      <w:pPr>
        <w:numPr>
          <w:ilvl w:val="0"/>
          <w:numId w:val="1"/>
        </w:numPr>
        <w:tabs>
          <w:tab w:val="left" w:pos="0"/>
        </w:tabs>
        <w:overflowPunct w:val="0"/>
        <w:autoSpaceDE w:val="0"/>
        <w:spacing w:after="0"/>
        <w:ind w:left="709"/>
      </w:pPr>
      <w:r>
        <w:t>To be vigilant at all times to minimise risk and take immediate appropriate action to avoid accidents.</w:t>
      </w:r>
    </w:p>
    <w:p w14:paraId="50296C10" w14:textId="77777777" w:rsidR="001F29E8" w:rsidRDefault="00E12BEB">
      <w:pPr>
        <w:numPr>
          <w:ilvl w:val="0"/>
          <w:numId w:val="1"/>
        </w:numPr>
        <w:tabs>
          <w:tab w:val="left" w:pos="0"/>
        </w:tabs>
        <w:overflowPunct w:val="0"/>
        <w:autoSpaceDE w:val="0"/>
        <w:spacing w:after="0"/>
        <w:ind w:left="709"/>
      </w:pPr>
      <w:r>
        <w:t>To respect and value the contributions made by all children, parent/carers, practitioners and other professionals within the school community, and to foster a diverse and positive learning environment.</w:t>
      </w:r>
    </w:p>
    <w:p w14:paraId="6023877D" w14:textId="77777777" w:rsidR="001F29E8" w:rsidRDefault="00E12BEB">
      <w:pPr>
        <w:numPr>
          <w:ilvl w:val="0"/>
          <w:numId w:val="1"/>
        </w:numPr>
        <w:tabs>
          <w:tab w:val="left" w:pos="0"/>
        </w:tabs>
        <w:overflowPunct w:val="0"/>
        <w:autoSpaceDE w:val="0"/>
        <w:spacing w:after="0"/>
        <w:ind w:left="709"/>
      </w:pPr>
      <w:r>
        <w:t>To ensure all children are supervised at all times and be aware of staff ratios.</w:t>
      </w:r>
    </w:p>
    <w:p w14:paraId="4E11B2E8" w14:textId="77777777" w:rsidR="001F29E8" w:rsidRDefault="00E12BEB">
      <w:pPr>
        <w:numPr>
          <w:ilvl w:val="0"/>
          <w:numId w:val="1"/>
        </w:numPr>
        <w:tabs>
          <w:tab w:val="left" w:pos="0"/>
        </w:tabs>
        <w:overflowPunct w:val="0"/>
        <w:autoSpaceDE w:val="0"/>
        <w:spacing w:after="0"/>
        <w:ind w:left="709"/>
      </w:pPr>
      <w:r>
        <w:t>To advise the Supervisor or Manager of any concerns e.g. over children’s safety and welfare, parents or the safety of equipment, preserving confidentiality at all times.</w:t>
      </w:r>
    </w:p>
    <w:p w14:paraId="163C8A4F" w14:textId="77777777" w:rsidR="00F66C4C" w:rsidRDefault="00F66C4C" w:rsidP="00F66C4C">
      <w:pPr>
        <w:tabs>
          <w:tab w:val="left" w:pos="0"/>
        </w:tabs>
        <w:overflowPunct w:val="0"/>
        <w:autoSpaceDE w:val="0"/>
        <w:spacing w:after="0"/>
      </w:pPr>
    </w:p>
    <w:p w14:paraId="34F54B3F" w14:textId="77777777" w:rsidR="00F66C4C" w:rsidRDefault="00F66C4C" w:rsidP="00F66C4C">
      <w:pPr>
        <w:tabs>
          <w:tab w:val="left" w:pos="0"/>
        </w:tabs>
        <w:overflowPunct w:val="0"/>
        <w:autoSpaceDE w:val="0"/>
        <w:spacing w:after="0"/>
      </w:pPr>
    </w:p>
    <w:p w14:paraId="5F6EA1B2" w14:textId="77777777" w:rsidR="00F66C4C" w:rsidRDefault="00F66C4C" w:rsidP="00F66C4C">
      <w:pPr>
        <w:tabs>
          <w:tab w:val="left" w:pos="0"/>
        </w:tabs>
        <w:overflowPunct w:val="0"/>
        <w:autoSpaceDE w:val="0"/>
        <w:spacing w:after="0"/>
      </w:pPr>
    </w:p>
    <w:p w14:paraId="1091F81B" w14:textId="77777777" w:rsidR="00F66C4C" w:rsidRDefault="00F66C4C" w:rsidP="00F66C4C">
      <w:pPr>
        <w:tabs>
          <w:tab w:val="left" w:pos="0"/>
        </w:tabs>
        <w:overflowPunct w:val="0"/>
        <w:autoSpaceDE w:val="0"/>
        <w:spacing w:after="0"/>
      </w:pPr>
    </w:p>
    <w:p w14:paraId="3DF83DA3" w14:textId="77777777" w:rsidR="00F66C4C" w:rsidRDefault="00F66C4C" w:rsidP="00F66C4C">
      <w:pPr>
        <w:tabs>
          <w:tab w:val="left" w:pos="0"/>
        </w:tabs>
        <w:overflowPunct w:val="0"/>
        <w:autoSpaceDE w:val="0"/>
        <w:spacing w:after="0"/>
      </w:pPr>
    </w:p>
    <w:p w14:paraId="6ECCE980" w14:textId="77777777" w:rsidR="00F66C4C" w:rsidRDefault="00F66C4C" w:rsidP="00F66C4C">
      <w:pPr>
        <w:tabs>
          <w:tab w:val="left" w:pos="0"/>
        </w:tabs>
        <w:overflowPunct w:val="0"/>
        <w:autoSpaceDE w:val="0"/>
        <w:spacing w:after="0"/>
      </w:pPr>
    </w:p>
    <w:p w14:paraId="180948B9" w14:textId="77777777" w:rsidR="001F29E8" w:rsidRDefault="00E12BEB">
      <w:pPr>
        <w:numPr>
          <w:ilvl w:val="0"/>
          <w:numId w:val="1"/>
        </w:numPr>
        <w:tabs>
          <w:tab w:val="left" w:pos="0"/>
          <w:tab w:val="left" w:pos="3640"/>
        </w:tabs>
        <w:overflowPunct w:val="0"/>
        <w:autoSpaceDE w:val="0"/>
        <w:spacing w:after="0"/>
        <w:ind w:left="709"/>
      </w:pPr>
      <w:r>
        <w:t>To be responsible for observation and record-keeping in order that children's attainment and progress is effectively and regularly assessed, including a two-year check where necessary.</w:t>
      </w:r>
    </w:p>
    <w:p w14:paraId="7769764D" w14:textId="7B99F3D6" w:rsidR="001F29E8" w:rsidRDefault="00E12BEB" w:rsidP="00F66C4C">
      <w:pPr>
        <w:numPr>
          <w:ilvl w:val="0"/>
          <w:numId w:val="1"/>
        </w:numPr>
        <w:tabs>
          <w:tab w:val="left" w:pos="0"/>
        </w:tabs>
        <w:overflowPunct w:val="0"/>
        <w:autoSpaceDE w:val="0"/>
        <w:spacing w:after="0"/>
        <w:ind w:left="709"/>
      </w:pPr>
      <w:r>
        <w:t>To liaise with parents/carers as necessary, exchanging information about children's progress including at bi-annual parent conferences.</w:t>
      </w:r>
    </w:p>
    <w:p w14:paraId="23EC579E" w14:textId="77777777" w:rsidR="001F29E8" w:rsidRDefault="00E12BEB">
      <w:pPr>
        <w:numPr>
          <w:ilvl w:val="0"/>
          <w:numId w:val="1"/>
        </w:numPr>
        <w:tabs>
          <w:tab w:val="left" w:pos="0"/>
        </w:tabs>
        <w:overflowPunct w:val="0"/>
        <w:autoSpaceDE w:val="0"/>
        <w:spacing w:after="0"/>
        <w:ind w:left="709"/>
      </w:pPr>
      <w:r>
        <w:t>To help ensure that the nursery is a safe environment for children, staff and visitors, that equipment is safe, standards of hygiene are high, safety procedures are implemented and fire drills are practised half-termly.</w:t>
      </w:r>
    </w:p>
    <w:p w14:paraId="3CEA14C0" w14:textId="77777777" w:rsidR="001F29E8" w:rsidRDefault="00E12BEB">
      <w:pPr>
        <w:numPr>
          <w:ilvl w:val="0"/>
          <w:numId w:val="1"/>
        </w:numPr>
        <w:tabs>
          <w:tab w:val="left" w:pos="0"/>
        </w:tabs>
        <w:overflowPunct w:val="0"/>
        <w:autoSpaceDE w:val="0"/>
        <w:spacing w:after="0"/>
        <w:ind w:left="709"/>
      </w:pPr>
      <w:r>
        <w:t>To act as First Aid Responder as and when necessary.</w:t>
      </w:r>
    </w:p>
    <w:p w14:paraId="7B2AE71B" w14:textId="77777777" w:rsidR="001F29E8" w:rsidRDefault="00E12BEB">
      <w:pPr>
        <w:numPr>
          <w:ilvl w:val="0"/>
          <w:numId w:val="1"/>
        </w:numPr>
        <w:tabs>
          <w:tab w:val="left" w:pos="0"/>
        </w:tabs>
        <w:overflowPunct w:val="0"/>
        <w:autoSpaceDE w:val="0"/>
        <w:spacing w:after="0"/>
        <w:ind w:left="709"/>
      </w:pPr>
      <w:r>
        <w:t>To ensure that entry to the building is restricted.</w:t>
      </w:r>
    </w:p>
    <w:p w14:paraId="37F10373" w14:textId="77777777" w:rsidR="001F29E8" w:rsidRDefault="00E12BEB">
      <w:pPr>
        <w:numPr>
          <w:ilvl w:val="0"/>
          <w:numId w:val="1"/>
        </w:numPr>
        <w:tabs>
          <w:tab w:val="left" w:pos="0"/>
        </w:tabs>
        <w:overflowPunct w:val="0"/>
        <w:autoSpaceDE w:val="0"/>
        <w:spacing w:after="0"/>
        <w:ind w:left="709"/>
      </w:pPr>
      <w:r>
        <w:t>To ensure continued professional development (CPD) through training, regular supervisions and an annual appraisal.</w:t>
      </w:r>
    </w:p>
    <w:p w14:paraId="341E2A5F" w14:textId="77777777" w:rsidR="001F29E8" w:rsidRDefault="00E12BEB">
      <w:pPr>
        <w:numPr>
          <w:ilvl w:val="0"/>
          <w:numId w:val="1"/>
        </w:numPr>
        <w:tabs>
          <w:tab w:val="left" w:pos="0"/>
        </w:tabs>
        <w:overflowPunct w:val="0"/>
        <w:autoSpaceDE w:val="0"/>
        <w:spacing w:after="0"/>
        <w:ind w:left="709"/>
      </w:pPr>
      <w:r>
        <w:t>To help prepare for and attend parent events, concerts, staff meetings and other occasional out of hours events.</w:t>
      </w:r>
    </w:p>
    <w:p w14:paraId="044C3EF4" w14:textId="77777777" w:rsidR="001F29E8" w:rsidRDefault="00E12BEB">
      <w:pPr>
        <w:numPr>
          <w:ilvl w:val="0"/>
          <w:numId w:val="1"/>
        </w:numPr>
        <w:tabs>
          <w:tab w:val="left" w:pos="0"/>
          <w:tab w:val="left" w:pos="3640"/>
        </w:tabs>
        <w:overflowPunct w:val="0"/>
        <w:autoSpaceDE w:val="0"/>
        <w:spacing w:after="0"/>
        <w:ind w:left="709"/>
      </w:pPr>
      <w:r>
        <w:t xml:space="preserve">To keep </w:t>
      </w:r>
      <w:r>
        <w:rPr>
          <w:b/>
        </w:rPr>
        <w:t>completely confidential</w:t>
      </w:r>
      <w:r>
        <w:t xml:space="preserve"> any information regarding the children, their families or other staff, which is learned as part of the job.</w:t>
      </w:r>
    </w:p>
    <w:p w14:paraId="7C17D235" w14:textId="77777777" w:rsidR="001F29E8" w:rsidRDefault="00E12BEB">
      <w:pPr>
        <w:numPr>
          <w:ilvl w:val="0"/>
          <w:numId w:val="1"/>
        </w:numPr>
        <w:tabs>
          <w:tab w:val="left" w:pos="0"/>
          <w:tab w:val="left" w:pos="3640"/>
        </w:tabs>
        <w:overflowPunct w:val="0"/>
        <w:autoSpaceDE w:val="0"/>
        <w:spacing w:after="0"/>
        <w:ind w:left="709"/>
      </w:pPr>
      <w:r>
        <w:t>To inform the manager of any changes in DBS or health issues which may affect the role.</w:t>
      </w:r>
      <w:r>
        <w:br/>
      </w:r>
    </w:p>
    <w:p w14:paraId="38E8249B" w14:textId="77777777" w:rsidR="001F29E8" w:rsidRDefault="00E12BEB">
      <w:pPr>
        <w:rPr>
          <w:b/>
          <w:color w:val="000080"/>
          <w:sz w:val="18"/>
          <w:szCs w:val="18"/>
        </w:rPr>
      </w:pPr>
      <w:r>
        <w:rPr>
          <w:b/>
          <w:color w:val="000080"/>
          <w:sz w:val="18"/>
          <w:szCs w:val="18"/>
        </w:rPr>
        <w:t>N.B. This job is exempt from the Rehabilitation of Offenders Act 1974 and therefore subject to an enhanced DBS certificate. Applicants must be prepared to disclose any convictions or cautions they may have or any member of their household and any court orders which have been made against them which may disqualify them from working with children or affect their suitability to do so.</w:t>
      </w:r>
    </w:p>
    <w:p w14:paraId="3CD110C5" w14:textId="77777777" w:rsidR="001F29E8" w:rsidRDefault="001F29E8">
      <w:pPr>
        <w:rPr>
          <w:b/>
          <w:sz w:val="28"/>
        </w:rPr>
      </w:pPr>
    </w:p>
    <w:p w14:paraId="3B7D33D4" w14:textId="77777777" w:rsidR="001F29E8" w:rsidRDefault="00E12BEB">
      <w:pPr>
        <w:rPr>
          <w:b/>
          <w:sz w:val="26"/>
          <w:szCs w:val="26"/>
        </w:rPr>
      </w:pPr>
      <w:r>
        <w:rPr>
          <w:b/>
          <w:sz w:val="26"/>
          <w:szCs w:val="26"/>
        </w:rPr>
        <w:t>Person Specification</w:t>
      </w:r>
    </w:p>
    <w:p w14:paraId="4D3A12D3" w14:textId="77777777" w:rsidR="001F29E8" w:rsidRDefault="00E12BEB">
      <w:pPr>
        <w:rPr>
          <w:bCs/>
          <w:sz w:val="26"/>
          <w:szCs w:val="26"/>
        </w:rPr>
      </w:pPr>
      <w:r>
        <w:rPr>
          <w:bCs/>
          <w:sz w:val="26"/>
          <w:szCs w:val="26"/>
        </w:rPr>
        <w:t>Essential Criteria</w:t>
      </w:r>
    </w:p>
    <w:p w14:paraId="47F0F514" w14:textId="77777777" w:rsidR="001F29E8" w:rsidRDefault="00E12BEB">
      <w:pPr>
        <w:numPr>
          <w:ilvl w:val="0"/>
          <w:numId w:val="1"/>
        </w:numPr>
        <w:tabs>
          <w:tab w:val="left" w:pos="0"/>
        </w:tabs>
        <w:overflowPunct w:val="0"/>
        <w:autoSpaceDE w:val="0"/>
        <w:spacing w:after="0"/>
        <w:ind w:left="709"/>
      </w:pPr>
      <w:r>
        <w:t>Minimum of full and relevant Level 3 childcare qualification</w:t>
      </w:r>
    </w:p>
    <w:p w14:paraId="01F6E499" w14:textId="77777777" w:rsidR="001F29E8" w:rsidRDefault="00E12BEB">
      <w:pPr>
        <w:numPr>
          <w:ilvl w:val="0"/>
          <w:numId w:val="1"/>
        </w:numPr>
        <w:tabs>
          <w:tab w:val="left" w:pos="0"/>
        </w:tabs>
        <w:overflowPunct w:val="0"/>
        <w:autoSpaceDE w:val="0"/>
        <w:spacing w:after="0"/>
        <w:ind w:left="709"/>
      </w:pPr>
      <w:r>
        <w:t>Experience of working with the Early Years Foundation Stage</w:t>
      </w:r>
    </w:p>
    <w:p w14:paraId="77AC7D5F" w14:textId="77777777" w:rsidR="001F29E8" w:rsidRDefault="00E12BEB">
      <w:pPr>
        <w:numPr>
          <w:ilvl w:val="0"/>
          <w:numId w:val="1"/>
        </w:numPr>
        <w:tabs>
          <w:tab w:val="left" w:pos="0"/>
        </w:tabs>
        <w:overflowPunct w:val="0"/>
        <w:autoSpaceDE w:val="0"/>
        <w:spacing w:after="0"/>
        <w:ind w:left="709"/>
      </w:pPr>
      <w:r>
        <w:t>Understanding of child development</w:t>
      </w:r>
    </w:p>
    <w:p w14:paraId="2F52A3C5" w14:textId="77777777" w:rsidR="001F29E8" w:rsidRDefault="00E12BEB">
      <w:pPr>
        <w:numPr>
          <w:ilvl w:val="0"/>
          <w:numId w:val="1"/>
        </w:numPr>
        <w:tabs>
          <w:tab w:val="left" w:pos="0"/>
        </w:tabs>
        <w:overflowPunct w:val="0"/>
        <w:autoSpaceDE w:val="0"/>
        <w:spacing w:after="0"/>
        <w:ind w:left="709"/>
      </w:pPr>
      <w:r>
        <w:t>Commitment to young children and families</w:t>
      </w:r>
    </w:p>
    <w:p w14:paraId="10618985" w14:textId="77777777" w:rsidR="001F29E8" w:rsidRDefault="00E12BEB">
      <w:pPr>
        <w:numPr>
          <w:ilvl w:val="0"/>
          <w:numId w:val="1"/>
        </w:numPr>
        <w:tabs>
          <w:tab w:val="left" w:pos="0"/>
        </w:tabs>
        <w:overflowPunct w:val="0"/>
        <w:autoSpaceDE w:val="0"/>
        <w:spacing w:after="0"/>
        <w:ind w:left="709"/>
      </w:pPr>
      <w:r>
        <w:t>Ability to work as part of our team</w:t>
      </w:r>
    </w:p>
    <w:p w14:paraId="08E57BB3" w14:textId="77777777" w:rsidR="001F29E8" w:rsidRDefault="00E12BEB">
      <w:pPr>
        <w:numPr>
          <w:ilvl w:val="0"/>
          <w:numId w:val="1"/>
        </w:numPr>
        <w:tabs>
          <w:tab w:val="left" w:pos="0"/>
        </w:tabs>
        <w:overflowPunct w:val="0"/>
        <w:autoSpaceDE w:val="0"/>
        <w:spacing w:after="0"/>
        <w:ind w:left="709"/>
      </w:pPr>
      <w:r>
        <w:t>Commitment to equal opportunities and understanding of religious and cultural diversity</w:t>
      </w:r>
    </w:p>
    <w:p w14:paraId="66C74755" w14:textId="77777777" w:rsidR="001F29E8" w:rsidRDefault="00E12BEB">
      <w:pPr>
        <w:numPr>
          <w:ilvl w:val="0"/>
          <w:numId w:val="1"/>
        </w:numPr>
        <w:tabs>
          <w:tab w:val="left" w:pos="0"/>
        </w:tabs>
        <w:overflowPunct w:val="0"/>
        <w:autoSpaceDE w:val="0"/>
        <w:spacing w:after="0"/>
        <w:ind w:left="709"/>
      </w:pPr>
      <w:r>
        <w:t>Friendly, flexible approach</w:t>
      </w:r>
    </w:p>
    <w:p w14:paraId="060888C2" w14:textId="77777777" w:rsidR="001F29E8" w:rsidRDefault="00E12BEB">
      <w:pPr>
        <w:numPr>
          <w:ilvl w:val="0"/>
          <w:numId w:val="1"/>
        </w:numPr>
        <w:tabs>
          <w:tab w:val="left" w:pos="0"/>
        </w:tabs>
        <w:overflowPunct w:val="0"/>
        <w:autoSpaceDE w:val="0"/>
        <w:spacing w:after="0"/>
        <w:ind w:left="709"/>
      </w:pPr>
      <w:r>
        <w:t>Willingness to learn</w:t>
      </w:r>
    </w:p>
    <w:p w14:paraId="10733E24" w14:textId="77777777" w:rsidR="001F29E8" w:rsidRDefault="00E12BEB">
      <w:pPr>
        <w:numPr>
          <w:ilvl w:val="0"/>
          <w:numId w:val="1"/>
        </w:numPr>
        <w:tabs>
          <w:tab w:val="left" w:pos="0"/>
        </w:tabs>
        <w:overflowPunct w:val="0"/>
        <w:autoSpaceDE w:val="0"/>
        <w:spacing w:after="0"/>
        <w:ind w:left="709"/>
      </w:pPr>
      <w:r>
        <w:t>Good mental and physical health</w:t>
      </w:r>
    </w:p>
    <w:p w14:paraId="30239F61" w14:textId="77777777" w:rsidR="001F29E8" w:rsidRDefault="001F29E8">
      <w:pPr>
        <w:ind w:left="360"/>
      </w:pPr>
    </w:p>
    <w:p w14:paraId="61A61DD5" w14:textId="77777777" w:rsidR="001F29E8" w:rsidRDefault="00E12BEB">
      <w:pPr>
        <w:rPr>
          <w:bCs/>
          <w:sz w:val="26"/>
          <w:szCs w:val="26"/>
        </w:rPr>
      </w:pPr>
      <w:r>
        <w:rPr>
          <w:bCs/>
          <w:sz w:val="26"/>
          <w:szCs w:val="26"/>
        </w:rPr>
        <w:t>Desirable Criteria</w:t>
      </w:r>
    </w:p>
    <w:p w14:paraId="3CD36D2A" w14:textId="77777777" w:rsidR="001F29E8" w:rsidRDefault="00E12BEB">
      <w:pPr>
        <w:numPr>
          <w:ilvl w:val="0"/>
          <w:numId w:val="1"/>
        </w:numPr>
        <w:tabs>
          <w:tab w:val="left" w:pos="0"/>
        </w:tabs>
        <w:overflowPunct w:val="0"/>
        <w:autoSpaceDE w:val="0"/>
        <w:spacing w:after="0"/>
        <w:ind w:left="709"/>
      </w:pPr>
      <w:r>
        <w:t>Ability to help plan and implement a Montessori curriculum</w:t>
      </w:r>
    </w:p>
    <w:p w14:paraId="160FB69B" w14:textId="5A45F1C8" w:rsidR="001F29E8" w:rsidRDefault="00E12BEB">
      <w:pPr>
        <w:numPr>
          <w:ilvl w:val="0"/>
          <w:numId w:val="1"/>
        </w:numPr>
        <w:tabs>
          <w:tab w:val="left" w:pos="0"/>
        </w:tabs>
        <w:overflowPunct w:val="0"/>
        <w:autoSpaceDE w:val="0"/>
        <w:spacing w:after="0"/>
        <w:ind w:left="709"/>
      </w:pPr>
      <w:r>
        <w:t xml:space="preserve">Diploma in Montessori (or a willingness to train towards a Montessori qualification at a later stage i.e the 1-year course offered by Montessori </w:t>
      </w:r>
      <w:r w:rsidR="000122E8">
        <w:t>Apprentice Academy</w:t>
      </w:r>
      <w:r>
        <w:t xml:space="preserve"> which builds from a current Level 3 Early Years qualification)</w:t>
      </w:r>
    </w:p>
    <w:sectPr w:rsidR="001F29E8">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4CC0" w14:textId="77777777" w:rsidR="00455FA9" w:rsidRDefault="00455FA9">
      <w:pPr>
        <w:spacing w:after="0"/>
      </w:pPr>
      <w:r>
        <w:separator/>
      </w:r>
    </w:p>
  </w:endnote>
  <w:endnote w:type="continuationSeparator" w:id="0">
    <w:p w14:paraId="1D4761EF" w14:textId="77777777" w:rsidR="00455FA9" w:rsidRDefault="00455F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2CF9" w14:textId="77777777" w:rsidR="00B0203A" w:rsidRDefault="00E12BEB">
    <w:pPr>
      <w:pStyle w:val="Footer"/>
      <w:jc w:val="center"/>
      <w:rPr>
        <w:color w:val="4472C4"/>
        <w:sz w:val="20"/>
        <w:szCs w:val="20"/>
      </w:rPr>
    </w:pPr>
    <w:r>
      <w:rPr>
        <w:color w:val="4472C4"/>
        <w:sz w:val="20"/>
        <w:szCs w:val="20"/>
      </w:rPr>
      <w:t>High Lane Community Centre, Weycombe Road, Haslemere GU27 1EL</w:t>
    </w:r>
  </w:p>
  <w:p w14:paraId="2E03488A" w14:textId="77777777" w:rsidR="00B0203A" w:rsidRDefault="00B0203A">
    <w:pPr>
      <w:pStyle w:val="Footer"/>
      <w:jc w:val="center"/>
    </w:pPr>
    <w:hyperlink r:id="rId1" w:history="1">
      <w:r>
        <w:rPr>
          <w:rStyle w:val="Hyperlink"/>
          <w:sz w:val="20"/>
          <w:szCs w:val="20"/>
        </w:rPr>
        <w:t>weyhillmontessori@gmail.com</w:t>
      </w:r>
    </w:hyperlink>
    <w:r>
      <w:rPr>
        <w:color w:val="4472C4"/>
        <w:sz w:val="20"/>
        <w:szCs w:val="20"/>
      </w:rPr>
      <w:t xml:space="preserve">      </w:t>
    </w:r>
    <w:r>
      <w:rPr>
        <w:rFonts w:cs="Calibri"/>
        <w:color w:val="4472C4"/>
        <w:sz w:val="20"/>
        <w:szCs w:val="20"/>
      </w:rPr>
      <w:t xml:space="preserve">◦  </w:t>
    </w:r>
    <w:r>
      <w:rPr>
        <w:color w:val="4472C4"/>
        <w:sz w:val="20"/>
        <w:szCs w:val="20"/>
      </w:rPr>
      <w:t xml:space="preserve">    </w:t>
    </w:r>
    <w:hyperlink r:id="rId2" w:history="1">
      <w:r>
        <w:rPr>
          <w:rStyle w:val="Hyperlink"/>
          <w:color w:val="4472C4"/>
          <w:sz w:val="20"/>
          <w:szCs w:val="20"/>
        </w:rPr>
        <w:t>www.weyhillmontessori.co.uk</w:t>
      </w:r>
    </w:hyperlink>
    <w:r>
      <w:rPr>
        <w:color w:val="4472C4"/>
        <w:sz w:val="20"/>
        <w:szCs w:val="20"/>
      </w:rPr>
      <w:t xml:space="preserve">       </w:t>
    </w:r>
    <w:r>
      <w:rPr>
        <w:rFonts w:cs="Calibri"/>
        <w:color w:val="4472C4"/>
        <w:sz w:val="20"/>
        <w:szCs w:val="20"/>
      </w:rPr>
      <w:t>◦</w:t>
    </w:r>
    <w:r>
      <w:rPr>
        <w:color w:val="4472C4"/>
        <w:sz w:val="20"/>
        <w:szCs w:val="20"/>
      </w:rPr>
      <w:t xml:space="preserve">      Ofsted reg: </w:t>
    </w:r>
    <w:r>
      <w:rPr>
        <w:rFonts w:cs="Calibri"/>
        <w:bCs/>
        <w:color w:val="4472C4"/>
        <w:sz w:val="20"/>
        <w:szCs w:val="20"/>
      </w:rPr>
      <w:t>2518591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365B" w14:textId="77777777" w:rsidR="00455FA9" w:rsidRDefault="00455FA9">
      <w:pPr>
        <w:spacing w:after="0"/>
      </w:pPr>
      <w:r>
        <w:rPr>
          <w:color w:val="000000"/>
        </w:rPr>
        <w:separator/>
      </w:r>
    </w:p>
  </w:footnote>
  <w:footnote w:type="continuationSeparator" w:id="0">
    <w:p w14:paraId="4DA8A775" w14:textId="77777777" w:rsidR="00455FA9" w:rsidRDefault="00455F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67A" w14:textId="77777777" w:rsidR="00B0203A" w:rsidRDefault="00E12BEB">
    <w:pPr>
      <w:pStyle w:val="Header"/>
    </w:pPr>
    <w:r>
      <w:rPr>
        <w:noProof/>
      </w:rPr>
      <mc:AlternateContent>
        <mc:Choice Requires="wps">
          <w:drawing>
            <wp:anchor distT="0" distB="0" distL="114300" distR="114300" simplePos="0" relativeHeight="251660288" behindDoc="0" locked="0" layoutInCell="1" allowOverlap="1" wp14:anchorId="360787C0" wp14:editId="59EF9E60">
              <wp:simplePos x="0" y="0"/>
              <wp:positionH relativeFrom="margin">
                <wp:posOffset>1294132</wp:posOffset>
              </wp:positionH>
              <wp:positionV relativeFrom="paragraph">
                <wp:posOffset>651510</wp:posOffset>
              </wp:positionV>
              <wp:extent cx="3124203" cy="443868"/>
              <wp:effectExtent l="0" t="0" r="0" b="0"/>
              <wp:wrapNone/>
              <wp:docPr id="52571781" name="Text Box 2"/>
              <wp:cNvGraphicFramePr/>
              <a:graphic xmlns:a="http://schemas.openxmlformats.org/drawingml/2006/main">
                <a:graphicData uri="http://schemas.microsoft.com/office/word/2010/wordprocessingShape">
                  <wps:wsp>
                    <wps:cNvSpPr txBox="1"/>
                    <wps:spPr>
                      <a:xfrm>
                        <a:off x="0" y="0"/>
                        <a:ext cx="3124203" cy="443868"/>
                      </a:xfrm>
                      <a:prstGeom prst="rect">
                        <a:avLst/>
                      </a:prstGeom>
                      <a:noFill/>
                      <a:ln>
                        <a:noFill/>
                        <a:prstDash/>
                      </a:ln>
                    </wps:spPr>
                    <wps:txbx>
                      <w:txbxContent>
                        <w:p w14:paraId="69FF777F" w14:textId="77777777" w:rsidR="00B0203A" w:rsidRDefault="00E12BEB">
                          <w:pPr>
                            <w:jc w:val="center"/>
                            <w:rPr>
                              <w:rFonts w:eastAsia="Times New Roman" w:cs="Calibri"/>
                              <w:b/>
                              <w:color w:val="4472C4"/>
                              <w:kern w:val="0"/>
                              <w:sz w:val="40"/>
                              <w:szCs w:val="40"/>
                              <w:lang w:eastAsia="ar-SA"/>
                            </w:rPr>
                          </w:pPr>
                          <w:r>
                            <w:rPr>
                              <w:rFonts w:eastAsia="Times New Roman" w:cs="Calibri"/>
                              <w:b/>
                              <w:color w:val="4472C4"/>
                              <w:kern w:val="0"/>
                              <w:sz w:val="40"/>
                              <w:szCs w:val="40"/>
                              <w:lang w:eastAsia="ar-SA"/>
                            </w:rPr>
                            <w:t>Weyhill Montessori School</w:t>
                          </w:r>
                        </w:p>
                      </w:txbxContent>
                    </wps:txbx>
                    <wps:bodyPr vert="horz" wrap="square" lIns="91440" tIns="45720" rIns="91440" bIns="45720" anchor="t" anchorCtr="0" compatLnSpc="0">
                      <a:noAutofit/>
                    </wps:bodyPr>
                  </wps:wsp>
                </a:graphicData>
              </a:graphic>
            </wp:anchor>
          </w:drawing>
        </mc:Choice>
        <mc:Fallback>
          <w:pict>
            <v:shapetype w14:anchorId="360787C0" id="_x0000_t202" coordsize="21600,21600" o:spt="202" path="m,l,21600r21600,l21600,xe">
              <v:stroke joinstyle="miter"/>
              <v:path gradientshapeok="t" o:connecttype="rect"/>
            </v:shapetype>
            <v:shape id="Text Box 2" o:spid="_x0000_s1026" type="#_x0000_t202" style="position:absolute;margin-left:101.9pt;margin-top:51.3pt;width:246pt;height:34.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" filled="f" stroked="f">
              <v:textbox>
                <w:txbxContent>
                  <w:p w14:paraId="69FF777F" w14:textId="77777777" w:rsidR="00B0203A" w:rsidRDefault="00000000">
                    <w:pPr>
                      <w:jc w:val="center"/>
                      <w:rPr>
                        <w:rFonts w:eastAsia="Times New Roman" w:cs="Calibri"/>
                        <w:b/>
                        <w:color w:val="4472C4"/>
                        <w:kern w:val="0"/>
                        <w:sz w:val="40"/>
                        <w:szCs w:val="40"/>
                        <w:lang w:eastAsia="ar-SA"/>
                      </w:rPr>
                    </w:pPr>
                    <w:r>
                      <w:rPr>
                        <w:rFonts w:eastAsia="Times New Roman" w:cs="Calibri"/>
                        <w:b/>
                        <w:color w:val="4472C4"/>
                        <w:kern w:val="0"/>
                        <w:sz w:val="40"/>
                        <w:szCs w:val="40"/>
                        <w:lang w:eastAsia="ar-SA"/>
                      </w:rPr>
                      <w:t>Weyhill Montessori School</w:t>
                    </w:r>
                  </w:p>
                </w:txbxContent>
              </v:textbox>
              <w10:wrap anchorx="margin"/>
            </v:shape>
          </w:pict>
        </mc:Fallback>
      </mc:AlternateContent>
    </w:r>
    <w:r>
      <w:rPr>
        <w:noProof/>
      </w:rPr>
      <w:drawing>
        <wp:anchor distT="0" distB="0" distL="114300" distR="114300" simplePos="0" relativeHeight="251659264" behindDoc="0" locked="0" layoutInCell="1" allowOverlap="1" wp14:anchorId="589BA99B" wp14:editId="66C68C41">
          <wp:simplePos x="0" y="0"/>
          <wp:positionH relativeFrom="column">
            <wp:posOffset>2301974</wp:posOffset>
          </wp:positionH>
          <wp:positionV relativeFrom="paragraph">
            <wp:posOffset>-21104</wp:posOffset>
          </wp:positionV>
          <wp:extent cx="1195075" cy="755651"/>
          <wp:effectExtent l="0" t="0" r="5075" b="6349"/>
          <wp:wrapNone/>
          <wp:docPr id="455928089"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95075" cy="75565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4CE7"/>
    <w:multiLevelType w:val="multilevel"/>
    <w:tmpl w:val="DE84FCF6"/>
    <w:lvl w:ilvl="0">
      <w:numFmt w:val="bullet"/>
      <w:lvlText w:val=""/>
      <w:lvlJc w:val="left"/>
      <w:pPr>
        <w:ind w:left="2487" w:hanging="360"/>
      </w:pPr>
      <w:rPr>
        <w:rFonts w:ascii="Symbol" w:hAnsi="Symbol"/>
      </w:rPr>
    </w:lvl>
    <w:lvl w:ilvl="1">
      <w:numFmt w:val="bullet"/>
      <w:lvlText w:val="o"/>
      <w:lvlJc w:val="left"/>
      <w:pPr>
        <w:ind w:left="3207" w:hanging="360"/>
      </w:pPr>
      <w:rPr>
        <w:rFonts w:ascii="Courier New" w:hAnsi="Courier New" w:cs="Courier New"/>
      </w:rPr>
    </w:lvl>
    <w:lvl w:ilvl="2">
      <w:numFmt w:val="bullet"/>
      <w:lvlText w:val=""/>
      <w:lvlJc w:val="left"/>
      <w:pPr>
        <w:ind w:left="3927" w:hanging="360"/>
      </w:pPr>
      <w:rPr>
        <w:rFonts w:ascii="Wingdings" w:hAnsi="Wingdings"/>
      </w:rPr>
    </w:lvl>
    <w:lvl w:ilvl="3">
      <w:numFmt w:val="bullet"/>
      <w:lvlText w:val=""/>
      <w:lvlJc w:val="left"/>
      <w:pPr>
        <w:ind w:left="4647" w:hanging="360"/>
      </w:pPr>
      <w:rPr>
        <w:rFonts w:ascii="Symbol" w:hAnsi="Symbol"/>
      </w:rPr>
    </w:lvl>
    <w:lvl w:ilvl="4">
      <w:numFmt w:val="bullet"/>
      <w:lvlText w:val="o"/>
      <w:lvlJc w:val="left"/>
      <w:pPr>
        <w:ind w:left="5367" w:hanging="360"/>
      </w:pPr>
      <w:rPr>
        <w:rFonts w:ascii="Courier New" w:hAnsi="Courier New" w:cs="Courier New"/>
      </w:rPr>
    </w:lvl>
    <w:lvl w:ilvl="5">
      <w:numFmt w:val="bullet"/>
      <w:lvlText w:val=""/>
      <w:lvlJc w:val="left"/>
      <w:pPr>
        <w:ind w:left="6087" w:hanging="360"/>
      </w:pPr>
      <w:rPr>
        <w:rFonts w:ascii="Wingdings" w:hAnsi="Wingdings"/>
      </w:rPr>
    </w:lvl>
    <w:lvl w:ilvl="6">
      <w:numFmt w:val="bullet"/>
      <w:lvlText w:val=""/>
      <w:lvlJc w:val="left"/>
      <w:pPr>
        <w:ind w:left="6807" w:hanging="360"/>
      </w:pPr>
      <w:rPr>
        <w:rFonts w:ascii="Symbol" w:hAnsi="Symbol"/>
      </w:rPr>
    </w:lvl>
    <w:lvl w:ilvl="7">
      <w:numFmt w:val="bullet"/>
      <w:lvlText w:val="o"/>
      <w:lvlJc w:val="left"/>
      <w:pPr>
        <w:ind w:left="7527" w:hanging="360"/>
      </w:pPr>
      <w:rPr>
        <w:rFonts w:ascii="Courier New" w:hAnsi="Courier New" w:cs="Courier New"/>
      </w:rPr>
    </w:lvl>
    <w:lvl w:ilvl="8">
      <w:numFmt w:val="bullet"/>
      <w:lvlText w:val=""/>
      <w:lvlJc w:val="left"/>
      <w:pPr>
        <w:ind w:left="8247" w:hanging="360"/>
      </w:pPr>
      <w:rPr>
        <w:rFonts w:ascii="Wingdings" w:hAnsi="Wingdings"/>
      </w:rPr>
    </w:lvl>
  </w:abstractNum>
  <w:num w:numId="1" w16cid:durableId="200654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8"/>
    <w:rsid w:val="000122E8"/>
    <w:rsid w:val="0003082E"/>
    <w:rsid w:val="000457D0"/>
    <w:rsid w:val="001802A4"/>
    <w:rsid w:val="001F29E8"/>
    <w:rsid w:val="00203E01"/>
    <w:rsid w:val="002D2381"/>
    <w:rsid w:val="00357531"/>
    <w:rsid w:val="00455FA9"/>
    <w:rsid w:val="004C3363"/>
    <w:rsid w:val="007D0F94"/>
    <w:rsid w:val="00910ADB"/>
    <w:rsid w:val="00A71FB1"/>
    <w:rsid w:val="00B0203A"/>
    <w:rsid w:val="00BE7392"/>
    <w:rsid w:val="00C35569"/>
    <w:rsid w:val="00E12BEB"/>
    <w:rsid w:val="00E37168"/>
    <w:rsid w:val="00E94C2B"/>
    <w:rsid w:val="00F66C4C"/>
    <w:rsid w:val="00FE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AA53"/>
  <w15:docId w15:val="{317C46D1-58E1-4070-886B-CA04B1E8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eyhillmontessori.co.uk" TargetMode="External"/><Relationship Id="rId1" Type="http://schemas.openxmlformats.org/officeDocument/2006/relationships/hyperlink" Target="mailto:weyhillmontessor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Odell</dc:creator>
  <dc:description/>
  <cp:lastModifiedBy>Elizabeth Odell</cp:lastModifiedBy>
  <cp:revision>8</cp:revision>
  <dcterms:created xsi:type="dcterms:W3CDTF">2025-10-27T12:13:00Z</dcterms:created>
  <dcterms:modified xsi:type="dcterms:W3CDTF">2025-11-03T20:29:00Z</dcterms:modified>
</cp:coreProperties>
</file>